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B5B4" w14:textId="74676D3E" w:rsidR="008B65C5" w:rsidRDefault="008B65C5" w:rsidP="008B65C5">
      <w:r>
        <w:rPr>
          <w:noProof/>
        </w:rPr>
        <w:drawing>
          <wp:inline distT="0" distB="0" distL="0" distR="0" wp14:anchorId="3FCF6FAA" wp14:editId="075F6972">
            <wp:extent cx="1801787" cy="900894"/>
            <wp:effectExtent l="0" t="0" r="0" b="0"/>
            <wp:docPr id="16796893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8934" name="Picture 1" descr="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87" cy="90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90AA38E" wp14:editId="683155CD">
            <wp:extent cx="2701636" cy="483797"/>
            <wp:effectExtent l="0" t="0" r="3810" b="0"/>
            <wp:docPr id="421897351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97351" name="Picture 4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652" cy="49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7B583CC" wp14:editId="198DF949">
            <wp:extent cx="1157845" cy="868384"/>
            <wp:effectExtent l="0" t="0" r="4445" b="8255"/>
            <wp:docPr id="194720949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09495" name="Picture 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906" cy="88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E7077" w14:textId="77777777" w:rsidR="008B65C5" w:rsidRDefault="008B65C5" w:rsidP="00A37331">
      <w:pPr>
        <w:jc w:val="center"/>
        <w:rPr>
          <w:rFonts w:ascii="Aptos" w:hAnsi="Aptos"/>
          <w:b/>
          <w:bCs/>
          <w:sz w:val="32"/>
          <w:szCs w:val="32"/>
        </w:rPr>
      </w:pPr>
    </w:p>
    <w:p w14:paraId="51D40E4F" w14:textId="3280EDAB" w:rsidR="00A37331" w:rsidRPr="00A37331" w:rsidRDefault="008B65C5" w:rsidP="00A37331">
      <w:pPr>
        <w:jc w:val="center"/>
        <w:rPr>
          <w:rFonts w:ascii="Aptos" w:hAnsi="Aptos"/>
          <w:b/>
          <w:bCs/>
          <w:sz w:val="32"/>
          <w:szCs w:val="32"/>
        </w:rPr>
      </w:pPr>
      <w:r w:rsidRPr="000F317D">
        <w:rPr>
          <w:rFonts w:ascii="Aptos" w:hAnsi="Aptos"/>
          <w:b/>
          <w:bCs/>
          <w:sz w:val="32"/>
          <w:szCs w:val="32"/>
          <w:u w:val="single"/>
        </w:rPr>
        <w:t>NOTICE OF PUBLIC COMMENT PERIOD</w:t>
      </w:r>
      <w:r w:rsidR="00072EDA">
        <w:rPr>
          <w:rFonts w:ascii="Aptos" w:hAnsi="Aptos"/>
          <w:b/>
          <w:bCs/>
          <w:sz w:val="32"/>
          <w:szCs w:val="32"/>
        </w:rPr>
        <w:t xml:space="preserve">                                                                               for the Collier Area Transit – </w:t>
      </w:r>
      <w:r w:rsidR="00072EDA" w:rsidRPr="00072EDA">
        <w:rPr>
          <w:rFonts w:ascii="Aptos" w:hAnsi="Aptos"/>
          <w:b/>
          <w:bCs/>
          <w:color w:val="3A7C22" w:themeColor="accent6" w:themeShade="BF"/>
          <w:sz w:val="36"/>
          <w:szCs w:val="36"/>
        </w:rPr>
        <w:t>Transit Development Plan</w:t>
      </w:r>
      <w:r w:rsidR="00A37331" w:rsidRPr="00A37331">
        <w:rPr>
          <w:rFonts w:ascii="Aptos" w:hAnsi="Aptos"/>
          <w:b/>
          <w:bCs/>
          <w:sz w:val="32"/>
          <w:szCs w:val="32"/>
        </w:rPr>
        <w:t xml:space="preserve"> </w:t>
      </w:r>
      <w:r w:rsidR="00072EDA">
        <w:rPr>
          <w:rFonts w:ascii="Aptos" w:hAnsi="Aptos"/>
          <w:b/>
          <w:bCs/>
          <w:sz w:val="32"/>
          <w:szCs w:val="32"/>
        </w:rPr>
        <w:t xml:space="preserve">                                                                     </w:t>
      </w:r>
      <w:r>
        <w:rPr>
          <w:rFonts w:ascii="Aptos" w:hAnsi="Aptos"/>
          <w:b/>
          <w:bCs/>
          <w:i/>
          <w:iCs/>
          <w:sz w:val="32"/>
          <w:szCs w:val="32"/>
        </w:rPr>
        <w:t xml:space="preserve">Through </w:t>
      </w:r>
      <w:r w:rsidR="00F2515F">
        <w:rPr>
          <w:rFonts w:ascii="Aptos" w:hAnsi="Aptos"/>
          <w:b/>
          <w:bCs/>
          <w:i/>
          <w:iCs/>
          <w:sz w:val="32"/>
          <w:szCs w:val="32"/>
        </w:rPr>
        <w:t>November</w:t>
      </w:r>
      <w:r>
        <w:rPr>
          <w:rFonts w:ascii="Aptos" w:hAnsi="Aptos"/>
          <w:b/>
          <w:bCs/>
          <w:i/>
          <w:iCs/>
          <w:sz w:val="32"/>
          <w:szCs w:val="32"/>
        </w:rPr>
        <w:t xml:space="preserve"> </w:t>
      </w:r>
      <w:r w:rsidR="000F317D">
        <w:rPr>
          <w:rFonts w:ascii="Aptos" w:hAnsi="Aptos"/>
          <w:b/>
          <w:bCs/>
          <w:i/>
          <w:iCs/>
          <w:sz w:val="32"/>
          <w:szCs w:val="32"/>
        </w:rPr>
        <w:t>16</w:t>
      </w:r>
      <w:r>
        <w:rPr>
          <w:rFonts w:ascii="Aptos" w:hAnsi="Aptos"/>
          <w:b/>
          <w:bCs/>
          <w:i/>
          <w:iCs/>
          <w:sz w:val="32"/>
          <w:szCs w:val="32"/>
        </w:rPr>
        <w:t>, 2025</w:t>
      </w:r>
    </w:p>
    <w:p w14:paraId="22695AC0" w14:textId="4314D8D2" w:rsidR="00A37331" w:rsidRDefault="008B65C5">
      <w:pPr>
        <w:rPr>
          <w:rFonts w:ascii="Aptos" w:hAnsi="Aptos"/>
        </w:rPr>
      </w:pPr>
      <w:r>
        <w:rPr>
          <w:rFonts w:ascii="Aptos" w:hAnsi="Aptos"/>
        </w:rPr>
        <w:t>A public comment period for the proposed</w:t>
      </w:r>
      <w:r w:rsidR="000F317D">
        <w:rPr>
          <w:rFonts w:ascii="Aptos" w:hAnsi="Aptos"/>
        </w:rPr>
        <w:t xml:space="preserve"> </w:t>
      </w:r>
      <w:r w:rsidR="00A37331">
        <w:rPr>
          <w:rFonts w:ascii="Aptos" w:hAnsi="Aptos"/>
        </w:rPr>
        <w:t xml:space="preserve">Collier County Transit Development Plan </w:t>
      </w:r>
      <w:r w:rsidR="00C71578">
        <w:rPr>
          <w:rFonts w:ascii="Aptos" w:hAnsi="Aptos"/>
        </w:rPr>
        <w:t xml:space="preserve">(TDP) </w:t>
      </w:r>
      <w:r w:rsidR="00A37331">
        <w:rPr>
          <w:rFonts w:ascii="Aptos" w:hAnsi="Aptos"/>
        </w:rPr>
        <w:t>for Collier Area Transit</w:t>
      </w:r>
      <w:r>
        <w:rPr>
          <w:rFonts w:ascii="Aptos" w:hAnsi="Aptos"/>
        </w:rPr>
        <w:t xml:space="preserve"> is now open, and runs through </w:t>
      </w:r>
      <w:r w:rsidR="00F2515F">
        <w:rPr>
          <w:rFonts w:ascii="Aptos" w:hAnsi="Aptos"/>
        </w:rPr>
        <w:t>November</w:t>
      </w:r>
      <w:r w:rsidR="000F317D">
        <w:rPr>
          <w:rFonts w:ascii="Aptos" w:hAnsi="Aptos"/>
        </w:rPr>
        <w:t xml:space="preserve"> 16, 2025, with anticipated approval of the TDP at </w:t>
      </w:r>
      <w:r>
        <w:rPr>
          <w:rFonts w:ascii="Aptos" w:hAnsi="Aptos"/>
        </w:rPr>
        <w:t xml:space="preserve">the Collier Board of County Commissioners meeting on </w:t>
      </w:r>
      <w:r w:rsidR="00F2515F">
        <w:rPr>
          <w:rFonts w:ascii="Aptos" w:hAnsi="Aptos"/>
        </w:rPr>
        <w:t>December 9</w:t>
      </w:r>
      <w:r>
        <w:rPr>
          <w:rFonts w:ascii="Aptos" w:hAnsi="Aptos"/>
        </w:rPr>
        <w:t>, 2025</w:t>
      </w:r>
      <w:r w:rsidR="00A37331">
        <w:rPr>
          <w:rFonts w:ascii="Aptos" w:hAnsi="Aptos"/>
        </w:rPr>
        <w:t xml:space="preserve">. This plan contains important information on </w:t>
      </w:r>
      <w:proofErr w:type="gramStart"/>
      <w:r w:rsidR="00A37331">
        <w:rPr>
          <w:rFonts w:ascii="Aptos" w:hAnsi="Aptos"/>
        </w:rPr>
        <w:t>future plans</w:t>
      </w:r>
      <w:proofErr w:type="gramEnd"/>
      <w:r w:rsidR="00A37331">
        <w:rPr>
          <w:rFonts w:ascii="Aptos" w:hAnsi="Aptos"/>
        </w:rPr>
        <w:t xml:space="preserve"> for transit in Collier County and how state and federal requirements are being met. </w:t>
      </w:r>
    </w:p>
    <w:p w14:paraId="0BC613B0" w14:textId="43DB652A" w:rsidR="00A37331" w:rsidRPr="000F317D" w:rsidRDefault="00A37331">
      <w:pPr>
        <w:rPr>
          <w:rFonts w:ascii="Aptos" w:hAnsi="Aptos"/>
          <w:b/>
          <w:bCs/>
        </w:rPr>
      </w:pPr>
      <w:r w:rsidRPr="000F317D">
        <w:rPr>
          <w:rFonts w:ascii="Aptos" w:hAnsi="Aptos"/>
          <w:b/>
          <w:bCs/>
        </w:rPr>
        <w:t xml:space="preserve">After reviewing, please submit any comments or questions </w:t>
      </w:r>
      <w:r w:rsidR="00325AA5">
        <w:rPr>
          <w:rFonts w:ascii="Aptos" w:hAnsi="Aptos"/>
          <w:b/>
          <w:bCs/>
        </w:rPr>
        <w:t>as follows</w:t>
      </w:r>
      <w:r w:rsidR="008B65C5" w:rsidRPr="000F317D">
        <w:rPr>
          <w:rFonts w:ascii="Aptos" w:hAnsi="Aptos"/>
          <w:b/>
          <w:bCs/>
        </w:rPr>
        <w:t>:</w:t>
      </w:r>
    </w:p>
    <w:p w14:paraId="1CFE217C" w14:textId="147FFF45" w:rsidR="00325AA5" w:rsidRDefault="00325AA5" w:rsidP="00325AA5">
      <w:pPr>
        <w:jc w:val="center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drawing>
          <wp:inline distT="0" distB="0" distL="0" distR="0" wp14:anchorId="070D5E71" wp14:editId="26ECD843">
            <wp:extent cx="387350" cy="387350"/>
            <wp:effectExtent l="0" t="0" r="0" b="0"/>
            <wp:docPr id="1651787008" name="Graphic 1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87008" name="Graphic 1651787008" descr="Emai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b/>
          <w:bCs/>
          <w:sz w:val="40"/>
          <w:szCs w:val="40"/>
        </w:rPr>
        <w:t xml:space="preserve"> By email to </w:t>
      </w:r>
      <w:hyperlink r:id="rId10" w:history="1">
        <w:r w:rsidR="00501EF3" w:rsidRPr="007D2BFE">
          <w:rPr>
            <w:rStyle w:val="Hyperlink"/>
            <w:rFonts w:ascii="Aptos" w:hAnsi="Aptos"/>
            <w:b/>
            <w:bCs/>
            <w:sz w:val="40"/>
            <w:szCs w:val="40"/>
          </w:rPr>
          <w:t>rideCAT@collier.gov</w:t>
        </w:r>
      </w:hyperlink>
    </w:p>
    <w:p w14:paraId="2E0C0118" w14:textId="4C902A33" w:rsidR="00325AA5" w:rsidRDefault="00325AA5" w:rsidP="00325AA5">
      <w:pPr>
        <w:jc w:val="center"/>
        <w:rPr>
          <w:rFonts w:ascii="Aptos" w:hAnsi="Aptos"/>
          <w:b/>
          <w:bCs/>
          <w:sz w:val="40"/>
          <w:szCs w:val="40"/>
        </w:rPr>
      </w:pPr>
      <w:r>
        <w:rPr>
          <w:rFonts w:ascii="Aptos" w:hAnsi="Aptos"/>
          <w:b/>
          <w:bCs/>
          <w:noProof/>
          <w:sz w:val="40"/>
          <w:szCs w:val="40"/>
        </w:rPr>
        <w:drawing>
          <wp:inline distT="0" distB="0" distL="0" distR="0" wp14:anchorId="03DFEA05" wp14:editId="51974077">
            <wp:extent cx="450850" cy="450850"/>
            <wp:effectExtent l="0" t="0" r="6350" b="0"/>
            <wp:docPr id="853964124" name="Graphic 2" descr="Tele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964124" name="Graphic 853964124" descr="Telepho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b/>
          <w:bCs/>
          <w:sz w:val="40"/>
          <w:szCs w:val="40"/>
        </w:rPr>
        <w:t xml:space="preserve"> By telephone to 239-252-</w:t>
      </w:r>
      <w:r w:rsidR="00F2515F" w:rsidRPr="00826343">
        <w:rPr>
          <w:rFonts w:ascii="Aptos" w:hAnsi="Aptos"/>
          <w:b/>
          <w:bCs/>
          <w:sz w:val="40"/>
          <w:szCs w:val="40"/>
        </w:rPr>
        <w:t>7777</w:t>
      </w:r>
    </w:p>
    <w:p w14:paraId="44F7787D" w14:textId="58D9A94A" w:rsidR="00325AA5" w:rsidRPr="000F317D" w:rsidRDefault="00325AA5" w:rsidP="000F317D">
      <w:pPr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noProof/>
          <w:sz w:val="40"/>
          <w:szCs w:val="40"/>
        </w:rPr>
        <w:drawing>
          <wp:inline distT="0" distB="0" distL="0" distR="0" wp14:anchorId="1B142472" wp14:editId="722334A2">
            <wp:extent cx="520700" cy="520700"/>
            <wp:effectExtent l="0" t="0" r="0" b="0"/>
            <wp:docPr id="437444762" name="Picture 3" descr="A picture containing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44762" name="Picture 3" descr="A picture containing shape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10" cy="5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578" w:rsidRPr="000F317D">
        <w:rPr>
          <w:rFonts w:ascii="Aptos" w:hAnsi="Aptos"/>
          <w:b/>
          <w:bCs/>
          <w:sz w:val="32"/>
          <w:szCs w:val="32"/>
        </w:rPr>
        <w:t>Hearing Impaired Assistance by telephone to 1-800-955-1339</w:t>
      </w:r>
    </w:p>
    <w:p w14:paraId="5192CDAE" w14:textId="4A8F101E" w:rsidR="00A37331" w:rsidRDefault="00A37331">
      <w:pPr>
        <w:rPr>
          <w:rFonts w:ascii="Aptos" w:hAnsi="Aptos"/>
        </w:rPr>
      </w:pPr>
      <w:r>
        <w:rPr>
          <w:rFonts w:ascii="Aptos" w:hAnsi="Aptos"/>
        </w:rPr>
        <w:t>The TDP is a 10-year plan that guides how Collier County plans to make investments in transit services. It identifies how transit can best serve the needs of residents, employers, employees, and visitors. TDP</w:t>
      </w:r>
      <w:r w:rsidR="00C71578">
        <w:rPr>
          <w:rFonts w:ascii="Aptos" w:hAnsi="Aptos"/>
        </w:rPr>
        <w:t xml:space="preserve">s </w:t>
      </w:r>
      <w:r>
        <w:rPr>
          <w:rFonts w:ascii="Aptos" w:hAnsi="Aptos"/>
        </w:rPr>
        <w:t>help plan for improving efficiency and effectiveness of transit by identifying needs</w:t>
      </w:r>
      <w:r w:rsidR="00072EDA">
        <w:rPr>
          <w:rFonts w:ascii="Aptos" w:hAnsi="Aptos"/>
        </w:rPr>
        <w:t xml:space="preserve"> and matching </w:t>
      </w:r>
      <w:r>
        <w:rPr>
          <w:rFonts w:ascii="Aptos" w:hAnsi="Aptos"/>
        </w:rPr>
        <w:t xml:space="preserve">resources </w:t>
      </w:r>
      <w:r w:rsidR="00072EDA">
        <w:rPr>
          <w:rFonts w:ascii="Aptos" w:hAnsi="Aptos"/>
        </w:rPr>
        <w:t>to</w:t>
      </w:r>
      <w:r>
        <w:rPr>
          <w:rFonts w:ascii="Aptos" w:hAnsi="Aptos"/>
        </w:rPr>
        <w:t xml:space="preserve"> modify and enhan</w:t>
      </w:r>
      <w:r w:rsidR="00072EDA">
        <w:rPr>
          <w:rFonts w:ascii="Aptos" w:hAnsi="Aptos"/>
        </w:rPr>
        <w:t>ce</w:t>
      </w:r>
      <w:r>
        <w:rPr>
          <w:rFonts w:ascii="Aptos" w:hAnsi="Aptos"/>
        </w:rPr>
        <w:t xml:space="preserve"> services provided to the public. T</w:t>
      </w:r>
      <w:r w:rsidR="00072EDA">
        <w:rPr>
          <w:rFonts w:ascii="Aptos" w:hAnsi="Aptos"/>
        </w:rPr>
        <w:t>he TDP</w:t>
      </w:r>
      <w:r>
        <w:rPr>
          <w:rFonts w:ascii="Aptos" w:hAnsi="Aptos"/>
        </w:rPr>
        <w:t xml:space="preserve"> also help</w:t>
      </w:r>
      <w:r w:rsidR="00072EDA">
        <w:rPr>
          <w:rFonts w:ascii="Aptos" w:hAnsi="Aptos"/>
        </w:rPr>
        <w:t>s</w:t>
      </w:r>
      <w:r>
        <w:rPr>
          <w:rFonts w:ascii="Aptos" w:hAnsi="Aptos"/>
        </w:rPr>
        <w:t xml:space="preserve"> Collier </w:t>
      </w:r>
      <w:r w:rsidR="00072EDA">
        <w:rPr>
          <w:rFonts w:ascii="Aptos" w:hAnsi="Aptos"/>
        </w:rPr>
        <w:t>County, and the Collier Metropolitan Planning Organization</w:t>
      </w:r>
      <w:r w:rsidR="00C71578">
        <w:rPr>
          <w:rFonts w:ascii="Aptos" w:hAnsi="Aptos"/>
        </w:rPr>
        <w:t>,</w:t>
      </w:r>
      <w:r w:rsidR="00072EDA">
        <w:rPr>
          <w:rFonts w:ascii="Aptos" w:hAnsi="Aptos"/>
        </w:rPr>
        <w:t xml:space="preserve"> coordinate transit with other modes of transportation in the county, connect with services outside of the county, and coordinate with other plans that might rely on transit. </w:t>
      </w:r>
    </w:p>
    <w:p w14:paraId="5AA0FFB7" w14:textId="0ED1B026" w:rsidR="00A37331" w:rsidRDefault="00072EDA">
      <w:pPr>
        <w:rPr>
          <w:rFonts w:ascii="Aptos" w:hAnsi="Aptos"/>
        </w:rPr>
      </w:pPr>
      <w:r>
        <w:rPr>
          <w:rFonts w:ascii="Aptos" w:hAnsi="Aptos"/>
        </w:rPr>
        <w:t>Your input is important and is considered as part of the planning process. For more information</w:t>
      </w:r>
      <w:r w:rsidR="00C71578">
        <w:rPr>
          <w:rFonts w:ascii="Aptos" w:hAnsi="Aptos"/>
        </w:rPr>
        <w:t>,</w:t>
      </w:r>
      <w:r>
        <w:rPr>
          <w:rFonts w:ascii="Aptos" w:hAnsi="Aptos"/>
        </w:rPr>
        <w:t xml:space="preserve"> visit </w:t>
      </w:r>
      <w:r>
        <w:rPr>
          <w:rFonts w:ascii="Aptos" w:hAnsi="Aptos"/>
          <w:b/>
          <w:bCs/>
        </w:rPr>
        <w:t>ridecat.com</w:t>
      </w:r>
      <w:r w:rsidR="00C71578">
        <w:rPr>
          <w:rFonts w:ascii="Aptos" w:hAnsi="Aptos"/>
        </w:rPr>
        <w:t>.</w:t>
      </w:r>
    </w:p>
    <w:p w14:paraId="694A94D8" w14:textId="26F697C8" w:rsidR="00245B08" w:rsidRPr="00245B08" w:rsidRDefault="00245B08" w:rsidP="00C71578">
      <w:pPr>
        <w:rPr>
          <w:rFonts w:ascii="Aptos" w:hAnsi="Aptos"/>
          <w:color w:val="EE0000"/>
        </w:rPr>
      </w:pPr>
    </w:p>
    <w:sectPr w:rsidR="00245B08" w:rsidRPr="00245B08" w:rsidSect="000F317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31"/>
    <w:rsid w:val="00072EDA"/>
    <w:rsid w:val="000F317D"/>
    <w:rsid w:val="001553D1"/>
    <w:rsid w:val="00245B08"/>
    <w:rsid w:val="00325AA5"/>
    <w:rsid w:val="0034728F"/>
    <w:rsid w:val="0035368B"/>
    <w:rsid w:val="00444985"/>
    <w:rsid w:val="00501EF3"/>
    <w:rsid w:val="00571981"/>
    <w:rsid w:val="0066605A"/>
    <w:rsid w:val="006B28CF"/>
    <w:rsid w:val="00826343"/>
    <w:rsid w:val="008804CD"/>
    <w:rsid w:val="008B65C5"/>
    <w:rsid w:val="00941E84"/>
    <w:rsid w:val="00952936"/>
    <w:rsid w:val="009F30CE"/>
    <w:rsid w:val="00A33790"/>
    <w:rsid w:val="00A37331"/>
    <w:rsid w:val="00A9112A"/>
    <w:rsid w:val="00AC7597"/>
    <w:rsid w:val="00C71578"/>
    <w:rsid w:val="00DB1C29"/>
    <w:rsid w:val="00F2515F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DDF5"/>
  <w15:chartTrackingRefBased/>
  <w15:docId w15:val="{0A6E5713-5EBE-41F9-A429-F157C48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3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3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3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3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3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3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3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3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3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3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3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3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33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B65C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5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rideCAT@collier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3E32-4610-48FD-8FE4-C0422B6F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1431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Monroy</dc:creator>
  <cp:keywords/>
  <dc:description/>
  <cp:lastModifiedBy>Elena OrtizRosado</cp:lastModifiedBy>
  <cp:revision>3</cp:revision>
  <dcterms:created xsi:type="dcterms:W3CDTF">2025-10-15T20:24:00Z</dcterms:created>
  <dcterms:modified xsi:type="dcterms:W3CDTF">2025-10-15T20:29:00Z</dcterms:modified>
</cp:coreProperties>
</file>