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4A23" w14:textId="77777777" w:rsidR="00F563DD" w:rsidRDefault="00F563DD">
      <w:pPr>
        <w:pStyle w:val="Title"/>
      </w:pPr>
    </w:p>
    <w:p w14:paraId="1A1F0233" w14:textId="77777777" w:rsidR="00112D0B" w:rsidRPr="00112D0B" w:rsidRDefault="00F563DD" w:rsidP="00F63173">
      <w:pPr>
        <w:ind w:left="5760" w:firstLine="270"/>
        <w:jc w:val="right"/>
        <w:rPr>
          <w:b/>
        </w:rPr>
      </w:pPr>
      <w:r w:rsidRPr="00112D0B">
        <w:rPr>
          <w:b/>
        </w:rPr>
        <w:t>NAPLES DAILY NEWS</w:t>
      </w:r>
    </w:p>
    <w:p w14:paraId="32A41E11" w14:textId="77777777" w:rsidR="00112D0B" w:rsidRPr="00112D0B" w:rsidRDefault="00112D0B" w:rsidP="00F63173">
      <w:pPr>
        <w:pStyle w:val="Heading1"/>
        <w:ind w:left="6480" w:hanging="360"/>
        <w:jc w:val="right"/>
        <w:rPr>
          <w:sz w:val="24"/>
          <w:szCs w:val="24"/>
        </w:rPr>
      </w:pPr>
      <w:r w:rsidRPr="00112D0B">
        <w:rPr>
          <w:sz w:val="24"/>
          <w:szCs w:val="24"/>
        </w:rPr>
        <w:t>1100 Immokalee Road</w:t>
      </w:r>
    </w:p>
    <w:p w14:paraId="5D224D36" w14:textId="77777777" w:rsidR="00112D0B" w:rsidRPr="00112D0B" w:rsidRDefault="00112D0B" w:rsidP="00F63173">
      <w:pPr>
        <w:pStyle w:val="Heading1"/>
        <w:ind w:left="6480" w:hanging="360"/>
        <w:jc w:val="right"/>
        <w:rPr>
          <w:sz w:val="24"/>
          <w:szCs w:val="24"/>
        </w:rPr>
      </w:pPr>
      <w:r w:rsidRPr="00112D0B">
        <w:rPr>
          <w:sz w:val="24"/>
          <w:szCs w:val="24"/>
        </w:rPr>
        <w:t>Naples, Florida</w:t>
      </w:r>
    </w:p>
    <w:p w14:paraId="07F9050F" w14:textId="77777777" w:rsidR="00112D0B" w:rsidRPr="00112D0B" w:rsidRDefault="00112D0B" w:rsidP="00F63173">
      <w:pPr>
        <w:pStyle w:val="Heading1"/>
        <w:ind w:left="6480" w:hanging="360"/>
        <w:jc w:val="right"/>
        <w:rPr>
          <w:sz w:val="24"/>
          <w:szCs w:val="24"/>
        </w:rPr>
      </w:pPr>
      <w:r w:rsidRPr="00112D0B">
        <w:rPr>
          <w:sz w:val="24"/>
          <w:szCs w:val="24"/>
        </w:rPr>
        <w:t>Phone:  239-262-3161</w:t>
      </w:r>
    </w:p>
    <w:p w14:paraId="7743CE43" w14:textId="77777777" w:rsidR="00F563DD" w:rsidRPr="00112D0B" w:rsidRDefault="00F563DD" w:rsidP="00112D0B">
      <w:pPr>
        <w:pStyle w:val="Heading1"/>
        <w:ind w:left="6480"/>
        <w:jc w:val="right"/>
        <w:rPr>
          <w:sz w:val="24"/>
          <w:szCs w:val="24"/>
        </w:rPr>
      </w:pPr>
      <w:r w:rsidRPr="00112D0B">
        <w:rPr>
          <w:sz w:val="24"/>
          <w:szCs w:val="24"/>
        </w:rPr>
        <w:tab/>
      </w:r>
      <w:r w:rsidRPr="00112D0B">
        <w:rPr>
          <w:sz w:val="24"/>
          <w:szCs w:val="24"/>
        </w:rPr>
        <w:tab/>
      </w:r>
      <w:r w:rsidRPr="00112D0B">
        <w:rPr>
          <w:sz w:val="24"/>
          <w:szCs w:val="24"/>
        </w:rPr>
        <w:tab/>
      </w:r>
      <w:r w:rsidRPr="00112D0B">
        <w:rPr>
          <w:sz w:val="24"/>
          <w:szCs w:val="24"/>
        </w:rPr>
        <w:tab/>
      </w:r>
      <w:r w:rsidRPr="00112D0B">
        <w:rPr>
          <w:sz w:val="24"/>
          <w:szCs w:val="24"/>
        </w:rPr>
        <w:tab/>
      </w:r>
      <w:r w:rsidRPr="00112D0B">
        <w:rPr>
          <w:sz w:val="24"/>
          <w:szCs w:val="24"/>
        </w:rPr>
        <w:tab/>
      </w:r>
    </w:p>
    <w:p w14:paraId="7F4CDAEB" w14:textId="77777777" w:rsidR="00A466FD" w:rsidRPr="00112D0B" w:rsidRDefault="000C27EA">
      <w:pPr>
        <w:pStyle w:val="Title"/>
        <w:rPr>
          <w:sz w:val="24"/>
        </w:rPr>
      </w:pPr>
      <w:r w:rsidRPr="00112D0B">
        <w:rPr>
          <w:sz w:val="24"/>
        </w:rPr>
        <w:t>PUBLIC NOTICE</w:t>
      </w:r>
    </w:p>
    <w:p w14:paraId="42776FDE" w14:textId="77777777" w:rsidR="000C27EA" w:rsidRPr="00112D0B" w:rsidRDefault="000C27EA">
      <w:pPr>
        <w:pStyle w:val="Title"/>
        <w:rPr>
          <w:sz w:val="24"/>
        </w:rPr>
      </w:pPr>
      <w:r w:rsidRPr="00112D0B">
        <w:rPr>
          <w:sz w:val="24"/>
        </w:rPr>
        <w:t>COLLIER COUNTY GOVERNMENT / COLLIER AREA TRANSIT</w:t>
      </w:r>
    </w:p>
    <w:p w14:paraId="7B0B7348" w14:textId="77777777" w:rsidR="000C27EA" w:rsidRPr="00112D0B" w:rsidRDefault="000C27EA">
      <w:pPr>
        <w:pStyle w:val="Title"/>
        <w:rPr>
          <w:sz w:val="24"/>
        </w:rPr>
      </w:pPr>
      <w:r w:rsidRPr="00112D0B">
        <w:rPr>
          <w:sz w:val="24"/>
        </w:rPr>
        <w:t xml:space="preserve">COLLIER COUNTY, FLORIDA </w:t>
      </w:r>
    </w:p>
    <w:p w14:paraId="015296FB" w14:textId="77777777" w:rsidR="00A466FD" w:rsidRPr="00112D0B" w:rsidRDefault="00A466FD">
      <w:pPr>
        <w:rPr>
          <w:b/>
          <w:bCs/>
        </w:rPr>
      </w:pPr>
    </w:p>
    <w:p w14:paraId="5876DE8B" w14:textId="77777777" w:rsidR="00A466FD" w:rsidRPr="00112D0B" w:rsidRDefault="00A466FD"/>
    <w:p w14:paraId="42D6DA47" w14:textId="602C9BC7" w:rsidR="00522758" w:rsidRDefault="00A466FD" w:rsidP="00522758">
      <w:pPr>
        <w:autoSpaceDE w:val="0"/>
        <w:autoSpaceDN w:val="0"/>
        <w:rPr>
          <w:sz w:val="22"/>
          <w:szCs w:val="22"/>
        </w:rPr>
      </w:pPr>
      <w:r w:rsidRPr="00112D0B">
        <w:t>In accordance with the U.S. Department of Transportation Rules, and 49 CFR Part 26,</w:t>
      </w:r>
      <w:r w:rsidR="000C27EA" w:rsidRPr="00112D0B">
        <w:t xml:space="preserve"> as amended,</w:t>
      </w:r>
      <w:r w:rsidRPr="00112D0B">
        <w:t xml:space="preserve"> </w:t>
      </w:r>
      <w:r w:rsidR="000C27EA" w:rsidRPr="00112D0B">
        <w:t>Collier County / Collier Area Transit hereby notifies the public that it is recommending the following Disadvantaged Business Enterprise (DBE) goal for applicable professional, consulting, construction, and procurement contracts during Fiscal Year</w:t>
      </w:r>
      <w:r w:rsidR="00384A4B" w:rsidRPr="00112D0B">
        <w:t xml:space="preserve">s </w:t>
      </w:r>
      <w:r w:rsidR="00112D0B" w:rsidRPr="00112D0B">
        <w:t>20</w:t>
      </w:r>
      <w:r w:rsidR="005F6FB2">
        <w:t>2</w:t>
      </w:r>
      <w:r w:rsidR="00840D74">
        <w:t>3</w:t>
      </w:r>
      <w:r w:rsidR="00384A4B" w:rsidRPr="00112D0B">
        <w:t>/20</w:t>
      </w:r>
      <w:r w:rsidR="005F6FB2">
        <w:t>2</w:t>
      </w:r>
      <w:r w:rsidR="00840D74">
        <w:t>4</w:t>
      </w:r>
      <w:r w:rsidR="00384A4B" w:rsidRPr="00112D0B">
        <w:t>/20</w:t>
      </w:r>
      <w:r w:rsidR="005F6FB2">
        <w:t>2</w:t>
      </w:r>
      <w:r w:rsidR="00840D74">
        <w:t>5</w:t>
      </w:r>
      <w:r w:rsidR="002F7392" w:rsidRPr="00112D0B">
        <w:t xml:space="preserve">, </w:t>
      </w:r>
      <w:r w:rsidR="00522758" w:rsidRPr="00522758">
        <w:t>to be completed following the completion of the public comment perio</w:t>
      </w:r>
      <w:r w:rsidR="00522758">
        <w:t>d.</w:t>
      </w:r>
    </w:p>
    <w:p w14:paraId="63445FA6" w14:textId="4780AFDB" w:rsidR="003F6B89" w:rsidRPr="00112D0B" w:rsidRDefault="000C27EA" w:rsidP="003F6B89">
      <w:pPr>
        <w:jc w:val="center"/>
        <w:rPr>
          <w:b/>
          <w:color w:val="000000"/>
        </w:rPr>
      </w:pPr>
      <w:r w:rsidRPr="00112D0B">
        <w:t xml:space="preserve">The overall total DBE goal </w:t>
      </w:r>
      <w:r w:rsidRPr="00305DA5">
        <w:t xml:space="preserve">is </w:t>
      </w:r>
      <w:r w:rsidR="00C615A4" w:rsidRPr="00305DA5">
        <w:t xml:space="preserve">  </w:t>
      </w:r>
      <w:r w:rsidR="00840D74">
        <w:t>2.87</w:t>
      </w:r>
      <w:r w:rsidR="00CD663C" w:rsidRPr="00305DA5">
        <w:t>%.</w:t>
      </w:r>
      <w:r w:rsidR="00C615A4" w:rsidRPr="00112D0B">
        <w:t xml:space="preserve">    Information pertaining to this goal and a description of how it was selected is available for inspection from 8:00 a.m. to 5:00 p.m. </w:t>
      </w:r>
    </w:p>
    <w:p w14:paraId="511650D9" w14:textId="0B2B5576" w:rsidR="003F6B89" w:rsidRPr="00112D0B" w:rsidRDefault="007A293F" w:rsidP="003F6B89">
      <w:pPr>
        <w:jc w:val="center"/>
        <w:rPr>
          <w:b/>
          <w:color w:val="000000"/>
        </w:rPr>
      </w:pPr>
      <w:r>
        <w:rPr>
          <w:b/>
          <w:color w:val="000000"/>
        </w:rPr>
        <w:t>Public Transit &amp; Neighborhood Enhancement</w:t>
      </w:r>
      <w:r w:rsidR="003F6B89" w:rsidRPr="00112D0B">
        <w:rPr>
          <w:b/>
          <w:color w:val="000000"/>
        </w:rPr>
        <w:br/>
      </w:r>
      <w:r w:rsidR="00840D74">
        <w:rPr>
          <w:b/>
          <w:color w:val="000000"/>
        </w:rPr>
        <w:t>8300 Radio Rd Naples, FL 34104</w:t>
      </w:r>
    </w:p>
    <w:p w14:paraId="60288419" w14:textId="77777777" w:rsidR="00A466FD" w:rsidRPr="00112D0B" w:rsidRDefault="00C615A4" w:rsidP="000C27EA">
      <w:pPr>
        <w:jc w:val="center"/>
      </w:pPr>
      <w:r w:rsidRPr="00112D0B">
        <w:t xml:space="preserve">Written comments on this goal will be accepted for </w:t>
      </w:r>
      <w:r w:rsidR="005F6FB2">
        <w:t>30</w:t>
      </w:r>
      <w:r w:rsidRPr="00112D0B">
        <w:t xml:space="preserve"> days from the date of this notice.  The comments are for informational purposes only and </w:t>
      </w:r>
      <w:proofErr w:type="spellStart"/>
      <w:r w:rsidRPr="00112D0B">
        <w:t>maybe</w:t>
      </w:r>
      <w:proofErr w:type="spellEnd"/>
      <w:r w:rsidRPr="00112D0B">
        <w:t xml:space="preserve"> sent to the DBE Contact, at the above reference address, or to the Regional Civil Rights Officer, Federal Transit Administration, Region IV, 230 Peachtree Street, NE, Suite 800, Atlanta, GA  30303.</w:t>
      </w:r>
    </w:p>
    <w:p w14:paraId="0D60A92C" w14:textId="77777777" w:rsidR="002F7392" w:rsidRPr="00112D0B" w:rsidRDefault="002F7392" w:rsidP="000C27EA">
      <w:pPr>
        <w:jc w:val="center"/>
      </w:pPr>
    </w:p>
    <w:p w14:paraId="5046BAA6" w14:textId="77777777" w:rsidR="00F563DD" w:rsidRPr="00112D0B" w:rsidRDefault="00F563DD" w:rsidP="00807F2E">
      <w:pPr>
        <w:jc w:val="both"/>
      </w:pPr>
      <w:r w:rsidRPr="00112D0B">
        <w:t>Collier Area Transit o</w:t>
      </w:r>
      <w:r w:rsidR="00807F2E" w:rsidRPr="00112D0B">
        <w:t>perates in compliance with the F</w:t>
      </w:r>
      <w:r w:rsidRPr="00112D0B">
        <w:t xml:space="preserve">ederal Transit Administration (FTA) program </w:t>
      </w:r>
      <w:r w:rsidR="00807F2E" w:rsidRPr="00112D0B">
        <w:t>requirements</w:t>
      </w:r>
      <w:r w:rsidRPr="00112D0B">
        <w:t xml:space="preserve"> ensures that transit services are made availa</w:t>
      </w:r>
      <w:r w:rsidR="00807F2E" w:rsidRPr="00112D0B">
        <w:t xml:space="preserve">ble and equitably </w:t>
      </w:r>
      <w:proofErr w:type="gramStart"/>
      <w:r w:rsidR="00807F2E" w:rsidRPr="00112D0B">
        <w:t xml:space="preserve">distributed, </w:t>
      </w:r>
      <w:r w:rsidRPr="00112D0B">
        <w:t>and</w:t>
      </w:r>
      <w:proofErr w:type="gramEnd"/>
      <w:r w:rsidRPr="00112D0B">
        <w:t xml:space="preserve"> provides equal access and mobility to any person without regard to race, color, national origin, disability, gender or age.</w:t>
      </w:r>
      <w:r w:rsidR="00384A4B" w:rsidRPr="00112D0B">
        <w:t xml:space="preserve"> </w:t>
      </w:r>
      <w:r w:rsidRPr="00112D0B">
        <w:t xml:space="preserve">Title VI of the </w:t>
      </w:r>
      <w:r w:rsidRPr="00112D0B">
        <w:rPr>
          <w:i/>
        </w:rPr>
        <w:t>Civil Rights Act of 1964</w:t>
      </w:r>
      <w:r w:rsidRPr="00112D0B">
        <w:t>; FTA Circular 4702.1A, “Title VI and Title VI</w:t>
      </w:r>
      <w:r w:rsidR="00807F2E" w:rsidRPr="00112D0B">
        <w:t xml:space="preserve"> Dependent Guidelines for Federal Transit Administration Recipients</w:t>
      </w:r>
    </w:p>
    <w:p w14:paraId="44735EF3" w14:textId="77777777" w:rsidR="00F563DD" w:rsidRPr="00112D0B" w:rsidRDefault="00F563DD" w:rsidP="000C27EA">
      <w:pPr>
        <w:jc w:val="center"/>
      </w:pPr>
    </w:p>
    <w:p w14:paraId="190E78A8" w14:textId="77777777" w:rsidR="00933520" w:rsidRDefault="00933520" w:rsidP="00933520">
      <w:pPr>
        <w:jc w:val="both"/>
      </w:pPr>
      <w:r w:rsidRPr="00BC4078">
        <w:t>The proposed DBE Goal will be considered the final DBE Goal unless substantive public comments are received within the public comment period.</w:t>
      </w:r>
      <w:r>
        <w:t xml:space="preserve"> </w:t>
      </w:r>
    </w:p>
    <w:p w14:paraId="5B37797B" w14:textId="77777777" w:rsidR="00F563DD" w:rsidRPr="00112D0B" w:rsidRDefault="00F563DD" w:rsidP="00F563DD"/>
    <w:p w14:paraId="7A3C4337" w14:textId="77777777" w:rsidR="00F563DD" w:rsidRPr="00112D0B" w:rsidRDefault="00F563DD" w:rsidP="00F563DD"/>
    <w:p w14:paraId="74EB8585" w14:textId="77777777" w:rsidR="00F563DD" w:rsidRPr="00112D0B" w:rsidRDefault="00F563DD" w:rsidP="00F563DD"/>
    <w:p w14:paraId="670F1023" w14:textId="161DEB40" w:rsidR="00354505" w:rsidRPr="00112D0B" w:rsidRDefault="00F563DD" w:rsidP="00F563DD">
      <w:pPr>
        <w:jc w:val="both"/>
        <w:rPr>
          <w:b/>
          <w:color w:val="FF0000"/>
          <w:u w:val="single"/>
        </w:rPr>
      </w:pPr>
      <w:r w:rsidRPr="00112D0B">
        <w:rPr>
          <w:b/>
          <w:color w:val="FF0000"/>
          <w:u w:val="single"/>
        </w:rPr>
        <w:t>To be</w:t>
      </w:r>
      <w:r w:rsidR="00572741">
        <w:rPr>
          <w:b/>
          <w:color w:val="FF0000"/>
          <w:u w:val="single"/>
        </w:rPr>
        <w:t xml:space="preserve"> published on:  </w:t>
      </w:r>
      <w:r w:rsidR="00EE09DC">
        <w:rPr>
          <w:b/>
          <w:color w:val="FF0000"/>
          <w:u w:val="single"/>
        </w:rPr>
        <w:t xml:space="preserve">May </w:t>
      </w:r>
      <w:r w:rsidR="00522758">
        <w:rPr>
          <w:b/>
          <w:color w:val="FF0000"/>
          <w:u w:val="single"/>
        </w:rPr>
        <w:t>23</w:t>
      </w:r>
      <w:r w:rsidR="00EE09DC">
        <w:rPr>
          <w:b/>
          <w:color w:val="FF0000"/>
          <w:u w:val="single"/>
        </w:rPr>
        <w:t>, 20</w:t>
      </w:r>
      <w:r w:rsidR="00840D74">
        <w:rPr>
          <w:b/>
          <w:color w:val="FF0000"/>
          <w:u w:val="single"/>
        </w:rPr>
        <w:t>2</w:t>
      </w:r>
      <w:r w:rsidR="00354505">
        <w:rPr>
          <w:b/>
          <w:color w:val="FF0000"/>
          <w:u w:val="single"/>
        </w:rPr>
        <w:t>2</w:t>
      </w:r>
    </w:p>
    <w:p w14:paraId="418AAE72" w14:textId="77777777" w:rsidR="00F563DD" w:rsidRPr="00112D0B" w:rsidRDefault="00F563DD" w:rsidP="00F563DD">
      <w:pPr>
        <w:jc w:val="both"/>
        <w:rPr>
          <w:b/>
        </w:rPr>
      </w:pPr>
    </w:p>
    <w:p w14:paraId="005316CC" w14:textId="77777777" w:rsidR="00F563DD" w:rsidRPr="00112D0B" w:rsidRDefault="00F563DD" w:rsidP="00F563DD">
      <w:pPr>
        <w:jc w:val="both"/>
        <w:rPr>
          <w:b/>
        </w:rPr>
      </w:pPr>
      <w:r w:rsidRPr="00112D0B">
        <w:rPr>
          <w:b/>
        </w:rPr>
        <w:t>Please send proof of publication to:</w:t>
      </w:r>
    </w:p>
    <w:p w14:paraId="0E9E3940" w14:textId="77777777" w:rsidR="00F563DD" w:rsidRPr="00112D0B" w:rsidRDefault="00F563DD" w:rsidP="00F563DD">
      <w:pPr>
        <w:jc w:val="both"/>
      </w:pPr>
    </w:p>
    <w:p w14:paraId="6706F503" w14:textId="77777777" w:rsidR="00F563DD" w:rsidRPr="00112D0B" w:rsidRDefault="00D660B5" w:rsidP="00F563DD">
      <w:pPr>
        <w:jc w:val="both"/>
      </w:pPr>
      <w:r>
        <w:t>Public Transit &amp; Neighborhood Enhancement</w:t>
      </w:r>
    </w:p>
    <w:p w14:paraId="10F2551B" w14:textId="6EC2298D" w:rsidR="00F563DD" w:rsidRPr="00305DA5" w:rsidRDefault="00F563DD" w:rsidP="00F563DD">
      <w:pPr>
        <w:jc w:val="both"/>
      </w:pPr>
      <w:r w:rsidRPr="00305DA5">
        <w:t>Att</w:t>
      </w:r>
      <w:r w:rsidR="00D660B5" w:rsidRPr="00305DA5">
        <w:t>n</w:t>
      </w:r>
      <w:r w:rsidRPr="00305DA5">
        <w:t xml:space="preserve">: </w:t>
      </w:r>
      <w:r w:rsidR="006F3AAD">
        <w:t>Omar DeLeon, Transit Manager</w:t>
      </w:r>
    </w:p>
    <w:p w14:paraId="565C056E" w14:textId="77777777" w:rsidR="003D77EC" w:rsidRDefault="00840D74" w:rsidP="00F563DD">
      <w:pPr>
        <w:jc w:val="both"/>
      </w:pPr>
      <w:r w:rsidRPr="00840D74">
        <w:t>8300 Radio Rd Naples, FL 34104</w:t>
      </w:r>
    </w:p>
    <w:p w14:paraId="12514B24" w14:textId="22DBB7B4" w:rsidR="00F563DD" w:rsidRPr="00112D0B" w:rsidRDefault="00F563DD" w:rsidP="00F563DD">
      <w:pPr>
        <w:jc w:val="both"/>
      </w:pPr>
      <w:r w:rsidRPr="00112D0B">
        <w:t>(239) 252-</w:t>
      </w:r>
      <w:r w:rsidR="006F3AAD">
        <w:t>7777</w:t>
      </w:r>
    </w:p>
    <w:p w14:paraId="53BC51A2" w14:textId="77777777" w:rsidR="00F563DD" w:rsidRPr="00112D0B" w:rsidRDefault="00F563DD" w:rsidP="00F563DD">
      <w:pPr>
        <w:jc w:val="both"/>
      </w:pPr>
    </w:p>
    <w:p w14:paraId="32907401" w14:textId="680AE2BB" w:rsidR="00F563DD" w:rsidRPr="00F63173" w:rsidRDefault="00112D0B" w:rsidP="00F63173">
      <w:pPr>
        <w:jc w:val="both"/>
        <w:rPr>
          <w:b/>
          <w:color w:val="FF0000"/>
        </w:rPr>
      </w:pPr>
      <w:r>
        <w:rPr>
          <w:noProof/>
        </w:rPr>
        <w:drawing>
          <wp:anchor distT="36576" distB="36576" distL="36576" distR="36576" simplePos="0" relativeHeight="251657728" behindDoc="0" locked="0" layoutInCell="1" allowOverlap="1" wp14:anchorId="6ABF2181" wp14:editId="41753538">
            <wp:simplePos x="0" y="0"/>
            <wp:positionH relativeFrom="column">
              <wp:posOffset>4781550</wp:posOffset>
            </wp:positionH>
            <wp:positionV relativeFrom="paragraph">
              <wp:posOffset>7858125</wp:posOffset>
            </wp:positionV>
            <wp:extent cx="2533650" cy="1549400"/>
            <wp:effectExtent l="19050" t="0" r="0" b="0"/>
            <wp:wrapNone/>
            <wp:docPr id="2" name="Picture 2" descr="Logo C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T (2)"/>
                    <pic:cNvPicPr>
                      <a:picLocks noChangeAspect="1" noChangeArrowheads="1"/>
                    </pic:cNvPicPr>
                  </pic:nvPicPr>
                  <pic:blipFill>
                    <a:blip r:embed="rId4" cstate="print"/>
                    <a:srcRect/>
                    <a:stretch>
                      <a:fillRect/>
                    </a:stretch>
                  </pic:blipFill>
                  <pic:spPr bwMode="auto">
                    <a:xfrm>
                      <a:off x="0" y="0"/>
                      <a:ext cx="2533650" cy="1549400"/>
                    </a:xfrm>
                    <a:prstGeom prst="rect">
                      <a:avLst/>
                    </a:prstGeom>
                    <a:solidFill>
                      <a:srgbClr val="CC9933"/>
                    </a:solidFill>
                    <a:ln w="9525" algn="in">
                      <a:noFill/>
                      <a:miter lim="800000"/>
                      <a:headEnd/>
                      <a:tailEnd/>
                    </a:ln>
                    <a:effectLst/>
                  </pic:spPr>
                </pic:pic>
              </a:graphicData>
            </a:graphic>
          </wp:anchor>
        </w:drawing>
      </w:r>
    </w:p>
    <w:sectPr w:rsidR="00F563DD" w:rsidRPr="00F63173" w:rsidSect="00EC4073">
      <w:pgSz w:w="12240" w:h="15840"/>
      <w:pgMar w:top="81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1C"/>
    <w:rsid w:val="00057C91"/>
    <w:rsid w:val="000716C4"/>
    <w:rsid w:val="000C27EA"/>
    <w:rsid w:val="00112D0B"/>
    <w:rsid w:val="0016642F"/>
    <w:rsid w:val="002F7392"/>
    <w:rsid w:val="00305DA5"/>
    <w:rsid w:val="00354505"/>
    <w:rsid w:val="00384A4B"/>
    <w:rsid w:val="003A2B33"/>
    <w:rsid w:val="003D2E1C"/>
    <w:rsid w:val="003D77EC"/>
    <w:rsid w:val="003F6B89"/>
    <w:rsid w:val="00474374"/>
    <w:rsid w:val="00522758"/>
    <w:rsid w:val="00572741"/>
    <w:rsid w:val="005B5FC5"/>
    <w:rsid w:val="005F6FB2"/>
    <w:rsid w:val="006F3AAD"/>
    <w:rsid w:val="00726E00"/>
    <w:rsid w:val="00765B01"/>
    <w:rsid w:val="007A293F"/>
    <w:rsid w:val="00807F2E"/>
    <w:rsid w:val="00840D74"/>
    <w:rsid w:val="00933520"/>
    <w:rsid w:val="00A466FD"/>
    <w:rsid w:val="00B15D78"/>
    <w:rsid w:val="00B42A45"/>
    <w:rsid w:val="00BF2BA9"/>
    <w:rsid w:val="00C615A4"/>
    <w:rsid w:val="00CA3E7B"/>
    <w:rsid w:val="00CD663C"/>
    <w:rsid w:val="00D26EE1"/>
    <w:rsid w:val="00D660B5"/>
    <w:rsid w:val="00D75F53"/>
    <w:rsid w:val="00E7061E"/>
    <w:rsid w:val="00EB57FE"/>
    <w:rsid w:val="00EC4073"/>
    <w:rsid w:val="00EE09DC"/>
    <w:rsid w:val="00F066B7"/>
    <w:rsid w:val="00F563DD"/>
    <w:rsid w:val="00F6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24952"/>
  <w15:docId w15:val="{08383E8B-29A9-4359-8CA0-350D9997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374"/>
    <w:rPr>
      <w:sz w:val="24"/>
      <w:szCs w:val="24"/>
    </w:rPr>
  </w:style>
  <w:style w:type="paragraph" w:styleId="Heading1">
    <w:name w:val="heading 1"/>
    <w:basedOn w:val="Normal"/>
    <w:next w:val="Normal"/>
    <w:link w:val="Heading1Char"/>
    <w:qFormat/>
    <w:rsid w:val="00F563DD"/>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74374"/>
    <w:rPr>
      <w:rFonts w:ascii="Arial" w:hAnsi="Arial" w:cs="Arial"/>
      <w:sz w:val="20"/>
      <w:szCs w:val="20"/>
    </w:rPr>
  </w:style>
  <w:style w:type="paragraph" w:styleId="Title">
    <w:name w:val="Title"/>
    <w:basedOn w:val="Normal"/>
    <w:qFormat/>
    <w:rsid w:val="00474374"/>
    <w:pPr>
      <w:jc w:val="center"/>
    </w:pPr>
    <w:rPr>
      <w:b/>
      <w:bCs/>
      <w:sz w:val="28"/>
    </w:rPr>
  </w:style>
  <w:style w:type="character" w:customStyle="1" w:styleId="Heading1Char">
    <w:name w:val="Heading 1 Char"/>
    <w:basedOn w:val="DefaultParagraphFont"/>
    <w:link w:val="Heading1"/>
    <w:rsid w:val="00F563D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6688">
      <w:bodyDiv w:val="1"/>
      <w:marLeft w:val="0"/>
      <w:marRight w:val="0"/>
      <w:marTop w:val="0"/>
      <w:marBottom w:val="0"/>
      <w:divBdr>
        <w:top w:val="none" w:sz="0" w:space="0" w:color="auto"/>
        <w:left w:val="none" w:sz="0" w:space="0" w:color="auto"/>
        <w:bottom w:val="none" w:sz="0" w:space="0" w:color="auto"/>
        <w:right w:val="none" w:sz="0" w:space="0" w:color="auto"/>
      </w:divBdr>
    </w:div>
    <w:div w:id="788741639">
      <w:bodyDiv w:val="1"/>
      <w:marLeft w:val="0"/>
      <w:marRight w:val="0"/>
      <w:marTop w:val="0"/>
      <w:marBottom w:val="0"/>
      <w:divBdr>
        <w:top w:val="none" w:sz="0" w:space="0" w:color="auto"/>
        <w:left w:val="none" w:sz="0" w:space="0" w:color="auto"/>
        <w:bottom w:val="none" w:sz="0" w:space="0" w:color="auto"/>
        <w:right w:val="none" w:sz="0" w:space="0" w:color="auto"/>
      </w:divBdr>
      <w:divsChild>
        <w:div w:id="1180969414">
          <w:marLeft w:val="0"/>
          <w:marRight w:val="0"/>
          <w:marTop w:val="0"/>
          <w:marBottom w:val="0"/>
          <w:divBdr>
            <w:top w:val="none" w:sz="0" w:space="0" w:color="auto"/>
            <w:left w:val="none" w:sz="0" w:space="0" w:color="auto"/>
            <w:bottom w:val="none" w:sz="0" w:space="0" w:color="auto"/>
            <w:right w:val="none" w:sz="0" w:space="0" w:color="auto"/>
          </w:divBdr>
          <w:divsChild>
            <w:div w:id="1499879078">
              <w:marLeft w:val="0"/>
              <w:marRight w:val="0"/>
              <w:marTop w:val="0"/>
              <w:marBottom w:val="0"/>
              <w:divBdr>
                <w:top w:val="none" w:sz="0" w:space="0" w:color="auto"/>
                <w:left w:val="none" w:sz="0" w:space="0" w:color="auto"/>
                <w:bottom w:val="none" w:sz="0" w:space="0" w:color="auto"/>
                <w:right w:val="none" w:sz="0" w:space="0" w:color="auto"/>
              </w:divBdr>
              <w:divsChild>
                <w:div w:id="1965306652">
                  <w:marLeft w:val="0"/>
                  <w:marRight w:val="0"/>
                  <w:marTop w:val="0"/>
                  <w:marBottom w:val="0"/>
                  <w:divBdr>
                    <w:top w:val="none" w:sz="0" w:space="0" w:color="auto"/>
                    <w:left w:val="none" w:sz="0" w:space="0" w:color="auto"/>
                    <w:bottom w:val="none" w:sz="0" w:space="0" w:color="auto"/>
                    <w:right w:val="none" w:sz="0" w:space="0" w:color="auto"/>
                  </w:divBdr>
                  <w:divsChild>
                    <w:div w:id="810906889">
                      <w:marLeft w:val="0"/>
                      <w:marRight w:val="0"/>
                      <w:marTop w:val="0"/>
                      <w:marBottom w:val="0"/>
                      <w:divBdr>
                        <w:top w:val="none" w:sz="0" w:space="0" w:color="auto"/>
                        <w:left w:val="none" w:sz="0" w:space="0" w:color="auto"/>
                        <w:bottom w:val="none" w:sz="0" w:space="0" w:color="auto"/>
                        <w:right w:val="none" w:sz="0" w:space="0" w:color="auto"/>
                      </w:divBdr>
                      <w:divsChild>
                        <w:div w:id="277295913">
                          <w:marLeft w:val="0"/>
                          <w:marRight w:val="0"/>
                          <w:marTop w:val="0"/>
                          <w:marBottom w:val="0"/>
                          <w:divBdr>
                            <w:top w:val="none" w:sz="0" w:space="0" w:color="auto"/>
                            <w:left w:val="none" w:sz="0" w:space="0" w:color="auto"/>
                            <w:bottom w:val="none" w:sz="0" w:space="0" w:color="auto"/>
                            <w:right w:val="none" w:sz="0" w:space="0" w:color="auto"/>
                          </w:divBdr>
                          <w:divsChild>
                            <w:div w:id="1410733525">
                              <w:marLeft w:val="0"/>
                              <w:marRight w:val="0"/>
                              <w:marTop w:val="0"/>
                              <w:marBottom w:val="0"/>
                              <w:divBdr>
                                <w:top w:val="none" w:sz="0" w:space="0" w:color="auto"/>
                                <w:left w:val="single" w:sz="4" w:space="0" w:color="D2CCB9"/>
                                <w:bottom w:val="single" w:sz="18" w:space="0" w:color="CEC8B0"/>
                                <w:right w:val="none" w:sz="0" w:space="0" w:color="auto"/>
                              </w:divBdr>
                              <w:divsChild>
                                <w:div w:id="1160459316">
                                  <w:marLeft w:val="0"/>
                                  <w:marRight w:val="0"/>
                                  <w:marTop w:val="0"/>
                                  <w:marBottom w:val="0"/>
                                  <w:divBdr>
                                    <w:top w:val="none" w:sz="0" w:space="0" w:color="auto"/>
                                    <w:left w:val="none" w:sz="0" w:space="0" w:color="auto"/>
                                    <w:bottom w:val="none" w:sz="0" w:space="0" w:color="auto"/>
                                    <w:right w:val="none" w:sz="0" w:space="0" w:color="auto"/>
                                  </w:divBdr>
                                  <w:divsChild>
                                    <w:div w:id="13192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LEGAL ADVERTISING</vt:lpstr>
    </vt:vector>
  </TitlesOfParts>
  <Company>Collier County BCC</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ADVERTISING</dc:title>
  <dc:creator>manuelladesinor</dc:creator>
  <cp:lastModifiedBy>OrtizRosadoElena</cp:lastModifiedBy>
  <cp:revision>2</cp:revision>
  <cp:lastPrinted>2022-05-19T19:40:00Z</cp:lastPrinted>
  <dcterms:created xsi:type="dcterms:W3CDTF">2022-05-19T19:41:00Z</dcterms:created>
  <dcterms:modified xsi:type="dcterms:W3CDTF">2022-05-19T19:41:00Z</dcterms:modified>
</cp:coreProperties>
</file>